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7"/>
        <w:gridCol w:w="457"/>
        <w:gridCol w:w="1490"/>
        <w:gridCol w:w="2039"/>
        <w:gridCol w:w="2577"/>
      </w:tblGrid>
      <w:tr w:rsidR="00782D08" w:rsidRPr="00782D08" w:rsidTr="00966AFC">
        <w:trPr>
          <w:trHeight w:val="525"/>
        </w:trPr>
        <w:tc>
          <w:tcPr>
            <w:tcW w:w="92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sz w:val="32"/>
                <w:szCs w:val="32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32"/>
                <w:szCs w:val="32"/>
                <w:lang w:eastAsia="cs-CZ"/>
              </w:rPr>
              <w:t>Krycí list nabídky</w:t>
            </w:r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1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Identifikace zakázky</w:t>
            </w:r>
          </w:p>
        </w:tc>
      </w:tr>
      <w:tr w:rsidR="00782D08" w:rsidRPr="00782D08" w:rsidTr="001B579E">
        <w:trPr>
          <w:trHeight w:val="456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Název zakázky: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117F3" w:rsidRDefault="0009128B" w:rsidP="001A23B8">
            <w:pPr>
              <w:rPr>
                <w:highlight w:val="green"/>
              </w:rPr>
            </w:pPr>
            <w:r>
              <w:rPr>
                <w:b/>
                <w:noProof/>
              </w:rPr>
              <w:t>Rekosntrukce ulice Chatařská v úseku Hlavní – Okrajová Bořanovice, Středočeský kraj</w:t>
            </w:r>
          </w:p>
        </w:tc>
      </w:tr>
      <w:tr w:rsidR="00387F4F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4F" w:rsidRPr="00387F4F" w:rsidRDefault="00387F4F" w:rsidP="00782D0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Název projektu: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F4F" w:rsidRPr="0048664F" w:rsidRDefault="0009128B" w:rsidP="001A23B8">
            <w:pPr>
              <w:rPr>
                <w:rFonts w:ascii="Calibri" w:hAnsi="Calibri"/>
                <w:b/>
                <w:sz w:val="20"/>
                <w:szCs w:val="20"/>
                <w:highlight w:val="green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Rekonstrukce ulice Chatařská v úseku Hlavní – Okrajová Bořanovice, Středočeský kraj</w:t>
            </w:r>
          </w:p>
        </w:tc>
      </w:tr>
      <w:tr w:rsidR="00387F4F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4F" w:rsidRPr="00387F4F" w:rsidRDefault="00387F4F" w:rsidP="00782D08">
            <w:pPr>
              <w:rPr>
                <w:rFonts w:ascii="Calibri" w:hAnsi="Calibri"/>
                <w:b/>
                <w:sz w:val="20"/>
                <w:szCs w:val="20"/>
              </w:rPr>
            </w:pPr>
            <w:r w:rsidRPr="00387F4F">
              <w:rPr>
                <w:rFonts w:ascii="Calibri" w:hAnsi="Calibri"/>
                <w:b/>
                <w:sz w:val="20"/>
                <w:szCs w:val="20"/>
              </w:rPr>
              <w:t>Předmět zakázky: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F4F" w:rsidRPr="00DC5C20" w:rsidRDefault="00387F4F" w:rsidP="00966806">
            <w:pPr>
              <w:rPr>
                <w:rFonts w:ascii="Calibri" w:hAnsi="Calibri"/>
                <w:b/>
                <w:sz w:val="20"/>
                <w:szCs w:val="20"/>
              </w:rPr>
            </w:pPr>
            <w:r w:rsidRPr="00DC5C20">
              <w:rPr>
                <w:rFonts w:ascii="Calibri" w:hAnsi="Calibri"/>
                <w:b/>
                <w:sz w:val="20"/>
                <w:szCs w:val="20"/>
              </w:rPr>
              <w:t>Stavební práce</w:t>
            </w:r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2</w:t>
            </w:r>
            <w:r w:rsidR="002D7768"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Zadavatel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B2B5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</w:t>
            </w:r>
            <w:r w:rsidR="00782D08"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ázev: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FD4312" w:rsidRDefault="001B579E" w:rsidP="000912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D4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Obec</w:t>
            </w:r>
            <w:r w:rsidR="00BD2DEC" w:rsidRPr="00FD4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091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Bořanovice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Sídlo: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FD4312" w:rsidRDefault="0009128B" w:rsidP="0094020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sz w:val="20"/>
                <w:szCs w:val="20"/>
              </w:rPr>
              <w:t>Ke Kampeličce 67, 250 65 Bořanovice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IČ: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48664F" w:rsidRDefault="0009128B" w:rsidP="00BD2DEC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  <w:highlight w:val="green"/>
                <w:lang w:eastAsia="cs-CZ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</w:rPr>
              <w:t>00240061</w:t>
            </w:r>
          </w:p>
        </w:tc>
      </w:tr>
      <w:tr w:rsidR="00782D08" w:rsidRPr="00782D08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oprávněná jednat jménem zadavatele: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48664F" w:rsidRDefault="0009128B" w:rsidP="000912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green"/>
                <w:lang w:eastAsia="cs-CZ"/>
              </w:rPr>
            </w:pPr>
            <w:r>
              <w:rPr>
                <w:rFonts w:ascii="Calibri" w:hAnsi="Calibri"/>
                <w:sz w:val="20"/>
                <w:szCs w:val="20"/>
              </w:rPr>
              <w:t>Libor Řápek</w:t>
            </w:r>
            <w:bookmarkStart w:id="0" w:name="_GoBack"/>
            <w:bookmarkEnd w:id="0"/>
            <w:r w:rsidR="00E4332F" w:rsidRPr="00FD4312">
              <w:rPr>
                <w:rFonts w:ascii="Calibri" w:hAnsi="Calibri"/>
                <w:sz w:val="20"/>
                <w:szCs w:val="20"/>
              </w:rPr>
              <w:t>, starosta obce</w:t>
            </w:r>
          </w:p>
        </w:tc>
      </w:tr>
      <w:tr w:rsidR="00782D08" w:rsidRPr="00782D08" w:rsidTr="00966AFC">
        <w:trPr>
          <w:trHeight w:val="30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Kontaktní osoba: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132EE8" w:rsidRDefault="001B579E" w:rsidP="009449B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Ing. Zbyšek Čelikovský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Telefon: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6E26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Fax: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Mobil: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4545AB" w:rsidP="009449B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777 122 092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E-mail: 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5C2" w:rsidRPr="006325C2" w:rsidRDefault="0050653A" w:rsidP="00917542">
            <w:pP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0653A">
              <w:rPr>
                <w:rStyle w:val="Hypertextovodkaz"/>
                <w:rFonts w:ascii="Calibri" w:eastAsia="Times New Roman" w:hAnsi="Calibri" w:cs="Calibri"/>
                <w:sz w:val="20"/>
                <w:szCs w:val="20"/>
                <w:lang w:eastAsia="cs-CZ"/>
              </w:rPr>
              <w:t>celikovsky@tntconsulting.cz</w:t>
            </w:r>
          </w:p>
        </w:tc>
      </w:tr>
      <w:tr w:rsidR="0050653A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3A" w:rsidRPr="00782D08" w:rsidRDefault="0050653A" w:rsidP="0050653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Web: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653A" w:rsidRPr="00DC5C20" w:rsidRDefault="0009128B" w:rsidP="0050653A">
            <w:pPr>
              <w:rPr>
                <w:rFonts w:ascii="Times New Roman" w:hAnsi="Times New Roman" w:cs="Times New Roman"/>
              </w:rPr>
            </w:pPr>
            <w:hyperlink r:id="rId8" w:history="1">
              <w:r w:rsidR="0050653A" w:rsidRPr="00F22724">
                <w:rPr>
                  <w:rStyle w:val="Hypertextovodkaz"/>
                  <w:rFonts w:ascii="Times New Roman" w:hAnsi="Times New Roman" w:cs="Times New Roman"/>
                  <w:sz w:val="20"/>
                </w:rPr>
                <w:t>http://www.tntconsulting.cz/</w:t>
              </w:r>
            </w:hyperlink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3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Uchazeč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Obchodní firma / název: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Sídlo: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IČ: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DIČ: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odpovědná jednat jménem uchazeče: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odpovědná za realizaci zakázky: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Kontaktní osoba: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Telefon: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Fax: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Mobil: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E-mail: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D86246" w:rsidRDefault="00782D08" w:rsidP="00C5572C">
            <w:pPr>
              <w:rPr>
                <w:rFonts w:ascii="Calibri" w:eastAsia="Times New Roman" w:hAnsi="Calibri" w:cs="Calibri"/>
                <w:b/>
                <w:bCs/>
                <w:caps/>
                <w:color w:val="FF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4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Nabídková cena</w:t>
            </w:r>
          </w:p>
        </w:tc>
      </w:tr>
      <w:tr w:rsidR="004B310B" w:rsidRPr="00782D08" w:rsidTr="00386368">
        <w:trPr>
          <w:trHeight w:val="333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0B" w:rsidRPr="00782D08" w:rsidRDefault="00306F0C" w:rsidP="00306F0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Nabídková c</w:t>
            </w:r>
            <w:r w:rsidR="00E049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ena 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bez DPH</w:t>
            </w:r>
            <w:r w:rsidR="004B31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(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v </w:t>
            </w:r>
            <w:r w:rsidR="004B31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Kč):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310B" w:rsidRDefault="004B310B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  <w:p w:rsidR="00966AFC" w:rsidRDefault="00966AFC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386368" w:rsidRPr="00782D08" w:rsidTr="00560036">
        <w:trPr>
          <w:trHeight w:val="562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368" w:rsidRDefault="00386368" w:rsidP="00E049A0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Celkem DPH (v Kč)</w:t>
            </w:r>
            <w:r w:rsidR="00E049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6368" w:rsidRDefault="00386368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966AFC" w:rsidRPr="00782D08" w:rsidTr="00560036">
        <w:trPr>
          <w:trHeight w:val="823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AFC" w:rsidRDefault="00306F0C" w:rsidP="00306F0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Nabídková c</w:t>
            </w:r>
            <w:r w:rsidR="00386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ena </w:t>
            </w:r>
            <w:r w:rsidR="005600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v</w:t>
            </w:r>
            <w:r w:rsidR="00386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č. 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DPH (v Kč):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AFC" w:rsidRDefault="00966AFC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966AFC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66AFC" w:rsidRPr="00782D08" w:rsidRDefault="00966AFC" w:rsidP="00966806">
            <w:pPr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 xml:space="preserve">5.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Datum, podpis, razítko</w:t>
            </w:r>
          </w:p>
        </w:tc>
      </w:tr>
      <w:tr w:rsidR="00966AFC" w:rsidRPr="00782D08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Datum zpracování nabídky: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66AFC" w:rsidRPr="00782D08" w:rsidTr="00966AFC">
        <w:trPr>
          <w:trHeight w:val="129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Podpis: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spacing w:after="24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Razítko: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0762A1" w:rsidRPr="00F721B3" w:rsidRDefault="000762A1" w:rsidP="00070D8A">
      <w:pPr>
        <w:spacing w:line="312" w:lineRule="auto"/>
        <w:jc w:val="center"/>
        <w:rPr>
          <w:rFonts w:ascii="Calibri" w:hAnsi="Calibri"/>
        </w:rPr>
      </w:pPr>
    </w:p>
    <w:sectPr w:rsidR="000762A1" w:rsidRPr="00F721B3" w:rsidSect="0037082B">
      <w:headerReference w:type="default" r:id="rId9"/>
      <w:pgSz w:w="11906" w:h="16838"/>
      <w:pgMar w:top="650" w:right="1418" w:bottom="96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663" w:rsidRDefault="00DA5663" w:rsidP="003F43D4">
      <w:r>
        <w:separator/>
      </w:r>
    </w:p>
  </w:endnote>
  <w:endnote w:type="continuationSeparator" w:id="0">
    <w:p w:rsidR="00DA5663" w:rsidRDefault="00DA5663" w:rsidP="003F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663" w:rsidRDefault="00DA5663" w:rsidP="003F43D4">
      <w:r>
        <w:separator/>
      </w:r>
    </w:p>
  </w:footnote>
  <w:footnote w:type="continuationSeparator" w:id="0">
    <w:p w:rsidR="00DA5663" w:rsidRDefault="00DA5663" w:rsidP="003F4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2FF" w:rsidRPr="00CC3D87" w:rsidRDefault="00FE52FF" w:rsidP="002D7768">
    <w:pPr>
      <w:pStyle w:val="Zhlav"/>
      <w:jc w:val="right"/>
      <w:rPr>
        <w:rFonts w:ascii="Calibri" w:hAnsi="Calibri"/>
        <w:sz w:val="20"/>
        <w:szCs w:val="20"/>
      </w:rPr>
    </w:pPr>
  </w:p>
  <w:p w:rsidR="00FE52FF" w:rsidRDefault="00FE52FF" w:rsidP="001D6C19">
    <w:pPr>
      <w:pStyle w:val="Zhlav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Příloha č. 5</w:t>
    </w:r>
    <w:r w:rsidRPr="001D6C19">
      <w:rPr>
        <w:rFonts w:ascii="Calibri" w:hAnsi="Calibri"/>
        <w:b/>
        <w:sz w:val="28"/>
        <w:szCs w:val="28"/>
      </w:rPr>
      <w:t xml:space="preserve"> ZD</w:t>
    </w:r>
  </w:p>
  <w:p w:rsidR="00FE52FF" w:rsidRPr="00CC3D87" w:rsidRDefault="00FE52FF" w:rsidP="001D6C19">
    <w:pPr>
      <w:pStyle w:val="Zhlav"/>
      <w:jc w:val="center"/>
      <w:rPr>
        <w:rFonts w:ascii="Calibri" w:hAnsi="Calibr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C4145"/>
    <w:multiLevelType w:val="hybridMultilevel"/>
    <w:tmpl w:val="5406C31C"/>
    <w:lvl w:ilvl="0" w:tplc="9E3E3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F6243"/>
    <w:multiLevelType w:val="hybridMultilevel"/>
    <w:tmpl w:val="F380090E"/>
    <w:lvl w:ilvl="0" w:tplc="4E7EC0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D12E2"/>
    <w:multiLevelType w:val="hybridMultilevel"/>
    <w:tmpl w:val="3E00F63A"/>
    <w:lvl w:ilvl="0" w:tplc="F364FD1A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6B90E3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34282"/>
    <w:multiLevelType w:val="hybridMultilevel"/>
    <w:tmpl w:val="88EC5802"/>
    <w:lvl w:ilvl="0" w:tplc="94DAD5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B00BE"/>
    <w:multiLevelType w:val="hybridMultilevel"/>
    <w:tmpl w:val="F70E69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06933"/>
    <w:multiLevelType w:val="hybridMultilevel"/>
    <w:tmpl w:val="AB66D92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529789D"/>
    <w:multiLevelType w:val="hybridMultilevel"/>
    <w:tmpl w:val="EBF26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3D4"/>
    <w:rsid w:val="0000107D"/>
    <w:rsid w:val="0000166E"/>
    <w:rsid w:val="00001EAC"/>
    <w:rsid w:val="00006B15"/>
    <w:rsid w:val="00007B91"/>
    <w:rsid w:val="00010E08"/>
    <w:rsid w:val="000145B0"/>
    <w:rsid w:val="00015521"/>
    <w:rsid w:val="00015D87"/>
    <w:rsid w:val="00016E01"/>
    <w:rsid w:val="00031AE8"/>
    <w:rsid w:val="000505F0"/>
    <w:rsid w:val="00056032"/>
    <w:rsid w:val="00065986"/>
    <w:rsid w:val="00070D8A"/>
    <w:rsid w:val="000762A1"/>
    <w:rsid w:val="000775C8"/>
    <w:rsid w:val="000853BE"/>
    <w:rsid w:val="0009128B"/>
    <w:rsid w:val="000A199C"/>
    <w:rsid w:val="000A39E5"/>
    <w:rsid w:val="000A7655"/>
    <w:rsid w:val="000B03BA"/>
    <w:rsid w:val="000B1032"/>
    <w:rsid w:val="000B2DFE"/>
    <w:rsid w:val="000B6846"/>
    <w:rsid w:val="000C0F6F"/>
    <w:rsid w:val="000C3B64"/>
    <w:rsid w:val="000C7C05"/>
    <w:rsid w:val="000E77D2"/>
    <w:rsid w:val="001009E8"/>
    <w:rsid w:val="001151EF"/>
    <w:rsid w:val="00116B94"/>
    <w:rsid w:val="00125FFF"/>
    <w:rsid w:val="00126571"/>
    <w:rsid w:val="0013218B"/>
    <w:rsid w:val="00132EE8"/>
    <w:rsid w:val="00140692"/>
    <w:rsid w:val="001435D2"/>
    <w:rsid w:val="001454BC"/>
    <w:rsid w:val="00145C5E"/>
    <w:rsid w:val="00154018"/>
    <w:rsid w:val="0015466B"/>
    <w:rsid w:val="00163619"/>
    <w:rsid w:val="0017430F"/>
    <w:rsid w:val="00174D59"/>
    <w:rsid w:val="00176879"/>
    <w:rsid w:val="001773DB"/>
    <w:rsid w:val="00177CEE"/>
    <w:rsid w:val="00182170"/>
    <w:rsid w:val="00187347"/>
    <w:rsid w:val="0018735F"/>
    <w:rsid w:val="001A1402"/>
    <w:rsid w:val="001A23B8"/>
    <w:rsid w:val="001A270E"/>
    <w:rsid w:val="001B0179"/>
    <w:rsid w:val="001B21BB"/>
    <w:rsid w:val="001B32F7"/>
    <w:rsid w:val="001B40E7"/>
    <w:rsid w:val="001B4B7B"/>
    <w:rsid w:val="001B579E"/>
    <w:rsid w:val="001C0575"/>
    <w:rsid w:val="001C34B5"/>
    <w:rsid w:val="001C450D"/>
    <w:rsid w:val="001C55AB"/>
    <w:rsid w:val="001D4952"/>
    <w:rsid w:val="001D4F77"/>
    <w:rsid w:val="001D6C19"/>
    <w:rsid w:val="001F1264"/>
    <w:rsid w:val="002006E2"/>
    <w:rsid w:val="002108ED"/>
    <w:rsid w:val="0021521E"/>
    <w:rsid w:val="0022214D"/>
    <w:rsid w:val="002245AD"/>
    <w:rsid w:val="00224BC3"/>
    <w:rsid w:val="00230D4B"/>
    <w:rsid w:val="002316A5"/>
    <w:rsid w:val="002332C6"/>
    <w:rsid w:val="0024145B"/>
    <w:rsid w:val="00245E7E"/>
    <w:rsid w:val="002502EB"/>
    <w:rsid w:val="0025620D"/>
    <w:rsid w:val="002618F2"/>
    <w:rsid w:val="002730ED"/>
    <w:rsid w:val="0027478A"/>
    <w:rsid w:val="0027682B"/>
    <w:rsid w:val="00277B82"/>
    <w:rsid w:val="00280349"/>
    <w:rsid w:val="00284B47"/>
    <w:rsid w:val="002950BC"/>
    <w:rsid w:val="002A04BE"/>
    <w:rsid w:val="002A12C6"/>
    <w:rsid w:val="002A722A"/>
    <w:rsid w:val="002B399A"/>
    <w:rsid w:val="002B5291"/>
    <w:rsid w:val="002B6331"/>
    <w:rsid w:val="002C420D"/>
    <w:rsid w:val="002C5526"/>
    <w:rsid w:val="002C6C34"/>
    <w:rsid w:val="002C734D"/>
    <w:rsid w:val="002D7768"/>
    <w:rsid w:val="002D7897"/>
    <w:rsid w:val="002E1D36"/>
    <w:rsid w:val="00306F0C"/>
    <w:rsid w:val="0031119D"/>
    <w:rsid w:val="00312A94"/>
    <w:rsid w:val="00314513"/>
    <w:rsid w:val="003166F3"/>
    <w:rsid w:val="00317BE6"/>
    <w:rsid w:val="00333AF1"/>
    <w:rsid w:val="00341CB0"/>
    <w:rsid w:val="00347CB1"/>
    <w:rsid w:val="00347F5A"/>
    <w:rsid w:val="00360E53"/>
    <w:rsid w:val="0036316A"/>
    <w:rsid w:val="003640FD"/>
    <w:rsid w:val="003674F8"/>
    <w:rsid w:val="0037082B"/>
    <w:rsid w:val="003721F2"/>
    <w:rsid w:val="00374BC4"/>
    <w:rsid w:val="0038550A"/>
    <w:rsid w:val="00386368"/>
    <w:rsid w:val="00387F4F"/>
    <w:rsid w:val="003A1036"/>
    <w:rsid w:val="003A113B"/>
    <w:rsid w:val="003A525A"/>
    <w:rsid w:val="003C0FAE"/>
    <w:rsid w:val="003C2185"/>
    <w:rsid w:val="003D0C6E"/>
    <w:rsid w:val="003D1C54"/>
    <w:rsid w:val="003D223D"/>
    <w:rsid w:val="003D33C0"/>
    <w:rsid w:val="003D4286"/>
    <w:rsid w:val="003F14D3"/>
    <w:rsid w:val="003F43D4"/>
    <w:rsid w:val="00400D7E"/>
    <w:rsid w:val="00403792"/>
    <w:rsid w:val="0040517B"/>
    <w:rsid w:val="004059B7"/>
    <w:rsid w:val="00406898"/>
    <w:rsid w:val="004132F2"/>
    <w:rsid w:val="00420C45"/>
    <w:rsid w:val="00424B15"/>
    <w:rsid w:val="00432E1E"/>
    <w:rsid w:val="00435240"/>
    <w:rsid w:val="004545AB"/>
    <w:rsid w:val="004550C5"/>
    <w:rsid w:val="004630DA"/>
    <w:rsid w:val="00463738"/>
    <w:rsid w:val="004653D7"/>
    <w:rsid w:val="004743F5"/>
    <w:rsid w:val="00477F2A"/>
    <w:rsid w:val="00483D3A"/>
    <w:rsid w:val="0048664F"/>
    <w:rsid w:val="00493283"/>
    <w:rsid w:val="0049487C"/>
    <w:rsid w:val="0049732F"/>
    <w:rsid w:val="004A0ABF"/>
    <w:rsid w:val="004A0EE4"/>
    <w:rsid w:val="004A1115"/>
    <w:rsid w:val="004A1A3E"/>
    <w:rsid w:val="004A2C90"/>
    <w:rsid w:val="004A60E7"/>
    <w:rsid w:val="004A621B"/>
    <w:rsid w:val="004B1FFC"/>
    <w:rsid w:val="004B29B4"/>
    <w:rsid w:val="004B2F6B"/>
    <w:rsid w:val="004B310B"/>
    <w:rsid w:val="004B7A4B"/>
    <w:rsid w:val="004C175A"/>
    <w:rsid w:val="004C1E30"/>
    <w:rsid w:val="004C39A9"/>
    <w:rsid w:val="004C5BBE"/>
    <w:rsid w:val="004C72C7"/>
    <w:rsid w:val="004D2255"/>
    <w:rsid w:val="004D2DBE"/>
    <w:rsid w:val="004F5DBF"/>
    <w:rsid w:val="004F6673"/>
    <w:rsid w:val="005046F0"/>
    <w:rsid w:val="0050653A"/>
    <w:rsid w:val="005070E3"/>
    <w:rsid w:val="00507F7F"/>
    <w:rsid w:val="00520017"/>
    <w:rsid w:val="00526722"/>
    <w:rsid w:val="00537B5F"/>
    <w:rsid w:val="005408B8"/>
    <w:rsid w:val="0054248D"/>
    <w:rsid w:val="00546922"/>
    <w:rsid w:val="00550883"/>
    <w:rsid w:val="00552FD1"/>
    <w:rsid w:val="005542B7"/>
    <w:rsid w:val="00557D67"/>
    <w:rsid w:val="00560036"/>
    <w:rsid w:val="005731B9"/>
    <w:rsid w:val="00580394"/>
    <w:rsid w:val="0058048B"/>
    <w:rsid w:val="00596414"/>
    <w:rsid w:val="005A0BAC"/>
    <w:rsid w:val="005B278F"/>
    <w:rsid w:val="005B318A"/>
    <w:rsid w:val="005B4A86"/>
    <w:rsid w:val="005B53C9"/>
    <w:rsid w:val="005B5594"/>
    <w:rsid w:val="005B6E3C"/>
    <w:rsid w:val="005B7F71"/>
    <w:rsid w:val="005C116F"/>
    <w:rsid w:val="005C17BE"/>
    <w:rsid w:val="005C27A2"/>
    <w:rsid w:val="005C3E4C"/>
    <w:rsid w:val="005C5419"/>
    <w:rsid w:val="005D4FAF"/>
    <w:rsid w:val="005E7FCD"/>
    <w:rsid w:val="005F51D8"/>
    <w:rsid w:val="005F52BE"/>
    <w:rsid w:val="005F64E9"/>
    <w:rsid w:val="00603DAA"/>
    <w:rsid w:val="00604829"/>
    <w:rsid w:val="006201A5"/>
    <w:rsid w:val="00625077"/>
    <w:rsid w:val="006325C2"/>
    <w:rsid w:val="0063779F"/>
    <w:rsid w:val="00640168"/>
    <w:rsid w:val="00642D2F"/>
    <w:rsid w:val="0064495C"/>
    <w:rsid w:val="00645C43"/>
    <w:rsid w:val="00651A11"/>
    <w:rsid w:val="0065545C"/>
    <w:rsid w:val="00666D19"/>
    <w:rsid w:val="006676D1"/>
    <w:rsid w:val="00684156"/>
    <w:rsid w:val="00685120"/>
    <w:rsid w:val="00691771"/>
    <w:rsid w:val="00691F8F"/>
    <w:rsid w:val="006959CD"/>
    <w:rsid w:val="00696EC9"/>
    <w:rsid w:val="006A4CA7"/>
    <w:rsid w:val="006A600E"/>
    <w:rsid w:val="006C4889"/>
    <w:rsid w:val="006D2852"/>
    <w:rsid w:val="006E267F"/>
    <w:rsid w:val="006E5E38"/>
    <w:rsid w:val="006E5F5E"/>
    <w:rsid w:val="006F0D10"/>
    <w:rsid w:val="006F0DA6"/>
    <w:rsid w:val="006F63D2"/>
    <w:rsid w:val="006F785A"/>
    <w:rsid w:val="00710158"/>
    <w:rsid w:val="007117F3"/>
    <w:rsid w:val="0071571A"/>
    <w:rsid w:val="00717CEA"/>
    <w:rsid w:val="00722C2E"/>
    <w:rsid w:val="00732129"/>
    <w:rsid w:val="00734EFF"/>
    <w:rsid w:val="00737408"/>
    <w:rsid w:val="0073744B"/>
    <w:rsid w:val="007479E1"/>
    <w:rsid w:val="00750679"/>
    <w:rsid w:val="00755B63"/>
    <w:rsid w:val="00767586"/>
    <w:rsid w:val="007715A4"/>
    <w:rsid w:val="00782492"/>
    <w:rsid w:val="00782D08"/>
    <w:rsid w:val="00794C31"/>
    <w:rsid w:val="007979C9"/>
    <w:rsid w:val="00797C1C"/>
    <w:rsid w:val="007A4768"/>
    <w:rsid w:val="007A4DCB"/>
    <w:rsid w:val="007A5846"/>
    <w:rsid w:val="007B28C1"/>
    <w:rsid w:val="007B2B5C"/>
    <w:rsid w:val="007B3F71"/>
    <w:rsid w:val="007B5FF4"/>
    <w:rsid w:val="007C2F22"/>
    <w:rsid w:val="007C4C59"/>
    <w:rsid w:val="007C7904"/>
    <w:rsid w:val="007D4F43"/>
    <w:rsid w:val="007D5B4F"/>
    <w:rsid w:val="007E5B30"/>
    <w:rsid w:val="007E7F02"/>
    <w:rsid w:val="007F04A4"/>
    <w:rsid w:val="007F0AA6"/>
    <w:rsid w:val="007F6E01"/>
    <w:rsid w:val="00806B5A"/>
    <w:rsid w:val="008123DD"/>
    <w:rsid w:val="00814C41"/>
    <w:rsid w:val="00815679"/>
    <w:rsid w:val="00823EFD"/>
    <w:rsid w:val="00826122"/>
    <w:rsid w:val="008300DF"/>
    <w:rsid w:val="00832161"/>
    <w:rsid w:val="0084450B"/>
    <w:rsid w:val="008447DF"/>
    <w:rsid w:val="008524A0"/>
    <w:rsid w:val="008625D9"/>
    <w:rsid w:val="00884C1C"/>
    <w:rsid w:val="008903CE"/>
    <w:rsid w:val="00896C22"/>
    <w:rsid w:val="008A017F"/>
    <w:rsid w:val="008A5877"/>
    <w:rsid w:val="008C1659"/>
    <w:rsid w:val="008C23D0"/>
    <w:rsid w:val="008C7D8A"/>
    <w:rsid w:val="008D12E7"/>
    <w:rsid w:val="008D3D13"/>
    <w:rsid w:val="008D70FF"/>
    <w:rsid w:val="008E2F93"/>
    <w:rsid w:val="008E6B46"/>
    <w:rsid w:val="008E7EE8"/>
    <w:rsid w:val="008F310C"/>
    <w:rsid w:val="00901C5E"/>
    <w:rsid w:val="009043AD"/>
    <w:rsid w:val="009074B9"/>
    <w:rsid w:val="009132EE"/>
    <w:rsid w:val="00917542"/>
    <w:rsid w:val="009179EC"/>
    <w:rsid w:val="00920286"/>
    <w:rsid w:val="00921A9A"/>
    <w:rsid w:val="0092464E"/>
    <w:rsid w:val="00926DD5"/>
    <w:rsid w:val="00930160"/>
    <w:rsid w:val="00934D7B"/>
    <w:rsid w:val="00935229"/>
    <w:rsid w:val="00936B2B"/>
    <w:rsid w:val="00940203"/>
    <w:rsid w:val="00940E28"/>
    <w:rsid w:val="009449BC"/>
    <w:rsid w:val="0094588E"/>
    <w:rsid w:val="00953DB4"/>
    <w:rsid w:val="00957A53"/>
    <w:rsid w:val="00966806"/>
    <w:rsid w:val="00966AFC"/>
    <w:rsid w:val="00976FAC"/>
    <w:rsid w:val="00985531"/>
    <w:rsid w:val="00985DEA"/>
    <w:rsid w:val="00985F13"/>
    <w:rsid w:val="00991A75"/>
    <w:rsid w:val="00992490"/>
    <w:rsid w:val="00992DE2"/>
    <w:rsid w:val="009977B5"/>
    <w:rsid w:val="00997864"/>
    <w:rsid w:val="009A14F8"/>
    <w:rsid w:val="009A340E"/>
    <w:rsid w:val="009A3872"/>
    <w:rsid w:val="009B07F4"/>
    <w:rsid w:val="009C2155"/>
    <w:rsid w:val="009C3459"/>
    <w:rsid w:val="009D03B8"/>
    <w:rsid w:val="009D24A4"/>
    <w:rsid w:val="009E00DF"/>
    <w:rsid w:val="009E08A4"/>
    <w:rsid w:val="009E598A"/>
    <w:rsid w:val="00A02432"/>
    <w:rsid w:val="00A148A8"/>
    <w:rsid w:val="00A1795A"/>
    <w:rsid w:val="00A24A2A"/>
    <w:rsid w:val="00A47FA7"/>
    <w:rsid w:val="00A5108C"/>
    <w:rsid w:val="00A51284"/>
    <w:rsid w:val="00A54EED"/>
    <w:rsid w:val="00A64A5A"/>
    <w:rsid w:val="00A70A84"/>
    <w:rsid w:val="00A76B89"/>
    <w:rsid w:val="00A828AF"/>
    <w:rsid w:val="00A8572E"/>
    <w:rsid w:val="00A91BDF"/>
    <w:rsid w:val="00A9390E"/>
    <w:rsid w:val="00AB18D2"/>
    <w:rsid w:val="00AB5BD1"/>
    <w:rsid w:val="00AB6A99"/>
    <w:rsid w:val="00AC5261"/>
    <w:rsid w:val="00AD3C3F"/>
    <w:rsid w:val="00AE4D09"/>
    <w:rsid w:val="00AE72AE"/>
    <w:rsid w:val="00AE7CE1"/>
    <w:rsid w:val="00AE7D87"/>
    <w:rsid w:val="00AF09C2"/>
    <w:rsid w:val="00AF4FDB"/>
    <w:rsid w:val="00AF6FD1"/>
    <w:rsid w:val="00B00210"/>
    <w:rsid w:val="00B0641E"/>
    <w:rsid w:val="00B1790F"/>
    <w:rsid w:val="00B20A99"/>
    <w:rsid w:val="00B24E63"/>
    <w:rsid w:val="00B27AA9"/>
    <w:rsid w:val="00B307A5"/>
    <w:rsid w:val="00B33937"/>
    <w:rsid w:val="00B36439"/>
    <w:rsid w:val="00B37B1F"/>
    <w:rsid w:val="00B4103A"/>
    <w:rsid w:val="00B42F3A"/>
    <w:rsid w:val="00B438F8"/>
    <w:rsid w:val="00B45F5F"/>
    <w:rsid w:val="00B53E0A"/>
    <w:rsid w:val="00B577C2"/>
    <w:rsid w:val="00B61A9A"/>
    <w:rsid w:val="00B62D03"/>
    <w:rsid w:val="00B66705"/>
    <w:rsid w:val="00B676C9"/>
    <w:rsid w:val="00B67B7B"/>
    <w:rsid w:val="00B74BDC"/>
    <w:rsid w:val="00B7587F"/>
    <w:rsid w:val="00B97655"/>
    <w:rsid w:val="00BA3F95"/>
    <w:rsid w:val="00BB487A"/>
    <w:rsid w:val="00BC1B89"/>
    <w:rsid w:val="00BC5C0A"/>
    <w:rsid w:val="00BD10CF"/>
    <w:rsid w:val="00BD2DEC"/>
    <w:rsid w:val="00BE62B2"/>
    <w:rsid w:val="00BE694F"/>
    <w:rsid w:val="00BF02FC"/>
    <w:rsid w:val="00BF6FCC"/>
    <w:rsid w:val="00C00302"/>
    <w:rsid w:val="00C02681"/>
    <w:rsid w:val="00C02BE6"/>
    <w:rsid w:val="00C036B4"/>
    <w:rsid w:val="00C05322"/>
    <w:rsid w:val="00C06B15"/>
    <w:rsid w:val="00C07364"/>
    <w:rsid w:val="00C10A1E"/>
    <w:rsid w:val="00C13C3B"/>
    <w:rsid w:val="00C2744A"/>
    <w:rsid w:val="00C303F9"/>
    <w:rsid w:val="00C32C15"/>
    <w:rsid w:val="00C4159E"/>
    <w:rsid w:val="00C448F7"/>
    <w:rsid w:val="00C47992"/>
    <w:rsid w:val="00C5572C"/>
    <w:rsid w:val="00C61C2A"/>
    <w:rsid w:val="00C63D1F"/>
    <w:rsid w:val="00C64B7E"/>
    <w:rsid w:val="00C70DE4"/>
    <w:rsid w:val="00C72FFC"/>
    <w:rsid w:val="00C81D63"/>
    <w:rsid w:val="00C83A69"/>
    <w:rsid w:val="00C85272"/>
    <w:rsid w:val="00C8743C"/>
    <w:rsid w:val="00C95295"/>
    <w:rsid w:val="00CA0F85"/>
    <w:rsid w:val="00CB08B3"/>
    <w:rsid w:val="00CB3AB1"/>
    <w:rsid w:val="00CB4EB5"/>
    <w:rsid w:val="00CB78C4"/>
    <w:rsid w:val="00CC13F2"/>
    <w:rsid w:val="00CC3D87"/>
    <w:rsid w:val="00CC6546"/>
    <w:rsid w:val="00CD4701"/>
    <w:rsid w:val="00CD784F"/>
    <w:rsid w:val="00CE2E3E"/>
    <w:rsid w:val="00CF5926"/>
    <w:rsid w:val="00CF5961"/>
    <w:rsid w:val="00D026F2"/>
    <w:rsid w:val="00D04A95"/>
    <w:rsid w:val="00D05C3C"/>
    <w:rsid w:val="00D078C8"/>
    <w:rsid w:val="00D10229"/>
    <w:rsid w:val="00D1214B"/>
    <w:rsid w:val="00D13D2E"/>
    <w:rsid w:val="00D173F8"/>
    <w:rsid w:val="00D21B7A"/>
    <w:rsid w:val="00D22B4B"/>
    <w:rsid w:val="00D23F06"/>
    <w:rsid w:val="00D37F9D"/>
    <w:rsid w:val="00D5365D"/>
    <w:rsid w:val="00D55940"/>
    <w:rsid w:val="00D572BF"/>
    <w:rsid w:val="00D707B1"/>
    <w:rsid w:val="00D74918"/>
    <w:rsid w:val="00D85950"/>
    <w:rsid w:val="00D86246"/>
    <w:rsid w:val="00D869AA"/>
    <w:rsid w:val="00D92184"/>
    <w:rsid w:val="00D92310"/>
    <w:rsid w:val="00D9397C"/>
    <w:rsid w:val="00D9682A"/>
    <w:rsid w:val="00DA06FA"/>
    <w:rsid w:val="00DA5663"/>
    <w:rsid w:val="00DB6680"/>
    <w:rsid w:val="00DC36CC"/>
    <w:rsid w:val="00DC5C20"/>
    <w:rsid w:val="00DC7889"/>
    <w:rsid w:val="00DD2A68"/>
    <w:rsid w:val="00DE4B7E"/>
    <w:rsid w:val="00DE4F45"/>
    <w:rsid w:val="00DE55D4"/>
    <w:rsid w:val="00DE702F"/>
    <w:rsid w:val="00DF6922"/>
    <w:rsid w:val="00DF695B"/>
    <w:rsid w:val="00E03C52"/>
    <w:rsid w:val="00E049A0"/>
    <w:rsid w:val="00E05C5B"/>
    <w:rsid w:val="00E06A23"/>
    <w:rsid w:val="00E12958"/>
    <w:rsid w:val="00E23515"/>
    <w:rsid w:val="00E3126D"/>
    <w:rsid w:val="00E31694"/>
    <w:rsid w:val="00E33700"/>
    <w:rsid w:val="00E33AA4"/>
    <w:rsid w:val="00E41BBD"/>
    <w:rsid w:val="00E4332F"/>
    <w:rsid w:val="00E43A54"/>
    <w:rsid w:val="00E50743"/>
    <w:rsid w:val="00E53D8C"/>
    <w:rsid w:val="00E60CB0"/>
    <w:rsid w:val="00E650C8"/>
    <w:rsid w:val="00E65681"/>
    <w:rsid w:val="00E84EB5"/>
    <w:rsid w:val="00EA185B"/>
    <w:rsid w:val="00EA3083"/>
    <w:rsid w:val="00EA318E"/>
    <w:rsid w:val="00EA53DF"/>
    <w:rsid w:val="00EA6144"/>
    <w:rsid w:val="00EA6537"/>
    <w:rsid w:val="00EB487F"/>
    <w:rsid w:val="00EB48CE"/>
    <w:rsid w:val="00EB76F0"/>
    <w:rsid w:val="00EB78D5"/>
    <w:rsid w:val="00EC25EA"/>
    <w:rsid w:val="00EC3073"/>
    <w:rsid w:val="00EC7EDB"/>
    <w:rsid w:val="00ED1CB2"/>
    <w:rsid w:val="00ED21FE"/>
    <w:rsid w:val="00ED7DE3"/>
    <w:rsid w:val="00EE0C7F"/>
    <w:rsid w:val="00EE18EB"/>
    <w:rsid w:val="00F05D19"/>
    <w:rsid w:val="00F10430"/>
    <w:rsid w:val="00F12473"/>
    <w:rsid w:val="00F1769C"/>
    <w:rsid w:val="00F22433"/>
    <w:rsid w:val="00F2323E"/>
    <w:rsid w:val="00F23EB2"/>
    <w:rsid w:val="00F25DB8"/>
    <w:rsid w:val="00F269E0"/>
    <w:rsid w:val="00F32F1D"/>
    <w:rsid w:val="00F35D4B"/>
    <w:rsid w:val="00F36B5A"/>
    <w:rsid w:val="00F46002"/>
    <w:rsid w:val="00F505E5"/>
    <w:rsid w:val="00F6029D"/>
    <w:rsid w:val="00F60617"/>
    <w:rsid w:val="00F654C3"/>
    <w:rsid w:val="00F721B3"/>
    <w:rsid w:val="00F758B5"/>
    <w:rsid w:val="00F7756E"/>
    <w:rsid w:val="00F84C1B"/>
    <w:rsid w:val="00F95BBB"/>
    <w:rsid w:val="00FA46B9"/>
    <w:rsid w:val="00FA6F45"/>
    <w:rsid w:val="00FB010F"/>
    <w:rsid w:val="00FB4924"/>
    <w:rsid w:val="00FC0B84"/>
    <w:rsid w:val="00FC603D"/>
    <w:rsid w:val="00FC61E0"/>
    <w:rsid w:val="00FD2C46"/>
    <w:rsid w:val="00FD4312"/>
    <w:rsid w:val="00FD4BC0"/>
    <w:rsid w:val="00FE52FF"/>
    <w:rsid w:val="00FE6D67"/>
    <w:rsid w:val="00FF218F"/>
    <w:rsid w:val="00FF4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6ECD67D4-3711-4089-9FF7-A31426FA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43D4"/>
    <w:rPr>
      <w:rFonts w:cs="TimesNewRomanPS-ItalicMT"/>
      <w:sz w:val="22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F43D4"/>
    <w:rPr>
      <w:rFonts w:cs="Times New Roman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F43D4"/>
    <w:rPr>
      <w:rFonts w:eastAsia="Calibri" w:cs="TimesNewRomanPS-ItalicMT"/>
      <w:sz w:val="20"/>
      <w:szCs w:val="20"/>
    </w:rPr>
  </w:style>
  <w:style w:type="character" w:styleId="Znakapoznpodarou">
    <w:name w:val="footnote reference"/>
    <w:uiPriority w:val="99"/>
    <w:semiHidden/>
    <w:unhideWhenUsed/>
    <w:rsid w:val="003F43D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E1D3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2E1D36"/>
    <w:rPr>
      <w:rFonts w:cs="TimesNewRomanPS-ItalicMT"/>
      <w:sz w:val="22"/>
      <w:szCs w:val="24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2E1D3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semiHidden/>
    <w:rsid w:val="002E1D36"/>
    <w:rPr>
      <w:rFonts w:cs="TimesNewRomanPS-ItalicMT"/>
      <w:sz w:val="22"/>
      <w:szCs w:val="24"/>
      <w:lang w:eastAsia="en-US"/>
    </w:rPr>
  </w:style>
  <w:style w:type="character" w:styleId="Odkaznakoment">
    <w:name w:val="annotation reference"/>
    <w:uiPriority w:val="99"/>
    <w:semiHidden/>
    <w:unhideWhenUsed/>
    <w:rsid w:val="00DE55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55D4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E55D4"/>
    <w:rPr>
      <w:rFonts w:cs="TimesNewRomanPS-ItalicMT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55D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E55D4"/>
    <w:rPr>
      <w:rFonts w:cs="TimesNewRomanPS-ItalicMT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55D4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E55D4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E6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782D08"/>
    <w:rPr>
      <w:color w:val="0000FF"/>
      <w:u w:val="single"/>
    </w:rPr>
  </w:style>
  <w:style w:type="character" w:customStyle="1" w:styleId="datalabel">
    <w:name w:val="datalabel"/>
    <w:basedOn w:val="Standardnpsmoodstavce"/>
    <w:rsid w:val="00387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tconsulting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40911-A98C-47C0-98FF-865A72DA4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</CharactersWithSpaces>
  <SharedDoc>false</SharedDoc>
  <HLinks>
    <vt:vector size="12" baseType="variant">
      <vt:variant>
        <vt:i4>1638408</vt:i4>
      </vt:variant>
      <vt:variant>
        <vt:i4>3</vt:i4>
      </vt:variant>
      <vt:variant>
        <vt:i4>0</vt:i4>
      </vt:variant>
      <vt:variant>
        <vt:i4>5</vt:i4>
      </vt:variant>
      <vt:variant>
        <vt:lpwstr>http://www.tntconsulting.cz/</vt:lpwstr>
      </vt:variant>
      <vt:variant>
        <vt:lpwstr/>
      </vt:variant>
      <vt:variant>
        <vt:i4>1048620</vt:i4>
      </vt:variant>
      <vt:variant>
        <vt:i4>0</vt:i4>
      </vt:variant>
      <vt:variant>
        <vt:i4>0</vt:i4>
      </vt:variant>
      <vt:variant>
        <vt:i4>5</vt:i4>
      </vt:variant>
      <vt:variant>
        <vt:lpwstr>mailto:lapes@tntconsulting.cz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Žemličková</dc:creator>
  <cp:lastModifiedBy>Zbyšek Čelikovský</cp:lastModifiedBy>
  <cp:revision>17</cp:revision>
  <cp:lastPrinted>2011-01-31T07:44:00Z</cp:lastPrinted>
  <dcterms:created xsi:type="dcterms:W3CDTF">2018-05-18T11:41:00Z</dcterms:created>
  <dcterms:modified xsi:type="dcterms:W3CDTF">2020-03-18T08:17:00Z</dcterms:modified>
</cp:coreProperties>
</file>